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225F" w:rsidRPr="00E87C6D" w:rsidRDefault="007E00F4" w:rsidP="00E87C6D">
      <w:pPr>
        <w:spacing w:line="360" w:lineRule="auto"/>
        <w:jc w:val="center"/>
        <w:rPr>
          <w:color w:val="FF0000"/>
          <w:sz w:val="36"/>
          <w:szCs w:val="36"/>
        </w:rPr>
      </w:pPr>
      <w:r w:rsidRPr="00E87C6D">
        <w:rPr>
          <w:rFonts w:hint="eastAsia"/>
          <w:color w:val="FF0000"/>
          <w:sz w:val="36"/>
          <w:szCs w:val="36"/>
        </w:rPr>
        <w:t>考点</w:t>
      </w:r>
      <w:r w:rsidRPr="00E87C6D">
        <w:rPr>
          <w:rFonts w:hint="eastAsia"/>
          <w:color w:val="FF0000"/>
          <w:sz w:val="36"/>
          <w:szCs w:val="36"/>
        </w:rPr>
        <w:t xml:space="preserve">3 </w:t>
      </w:r>
      <w:r w:rsidRPr="00E87C6D">
        <w:rPr>
          <w:rFonts w:hint="eastAsia"/>
          <w:color w:val="FF0000"/>
          <w:sz w:val="36"/>
          <w:szCs w:val="36"/>
        </w:rPr>
        <w:t>辨析</w:t>
      </w:r>
      <w:r w:rsidRPr="00E87C6D">
        <w:rPr>
          <w:color w:val="FF0000"/>
          <w:sz w:val="36"/>
          <w:szCs w:val="36"/>
        </w:rPr>
        <w:t>并修改病句</w:t>
      </w:r>
    </w:p>
    <w:p w:rsidR="007E00F4" w:rsidRPr="00E87C6D" w:rsidRDefault="007E00F4" w:rsidP="00E87C6D">
      <w:pPr>
        <w:pStyle w:val="a5"/>
        <w:spacing w:line="360" w:lineRule="auto"/>
        <w:ind w:firstLineChars="0" w:firstLine="0"/>
        <w:rPr>
          <w:rFonts w:ascii="宋体" w:hAnsi="宋体"/>
          <w:sz w:val="24"/>
          <w:szCs w:val="24"/>
        </w:rPr>
      </w:pPr>
      <w:r w:rsidRPr="00E87C6D">
        <w:rPr>
          <w:rFonts w:ascii="宋体" w:hAnsi="宋体" w:hint="eastAsia"/>
          <w:sz w:val="24"/>
          <w:szCs w:val="24"/>
        </w:rPr>
        <w:t>1.[</w:t>
      </w:r>
      <w:r w:rsidRPr="00E87C6D">
        <w:rPr>
          <w:rFonts w:ascii="宋体" w:hAnsi="宋体"/>
          <w:sz w:val="24"/>
          <w:szCs w:val="24"/>
        </w:rPr>
        <w:t>2018</w:t>
      </w:r>
      <w:r w:rsidRPr="00E87C6D">
        <w:rPr>
          <w:rFonts w:ascii="宋体" w:hAnsi="宋体" w:hint="eastAsia"/>
          <w:sz w:val="24"/>
          <w:szCs w:val="24"/>
        </w:rPr>
        <w:t>全国卷Ⅰ</w:t>
      </w:r>
      <w:r w:rsidRPr="00E87C6D">
        <w:rPr>
          <w:rFonts w:ascii="宋体" w:hAnsi="宋体"/>
          <w:sz w:val="24"/>
          <w:szCs w:val="24"/>
        </w:rPr>
        <w:t>]</w:t>
      </w:r>
      <w:r w:rsidRPr="00E87C6D">
        <w:rPr>
          <w:rFonts w:ascii="宋体" w:hAnsi="宋体" w:hint="eastAsia"/>
          <w:sz w:val="24"/>
          <w:szCs w:val="24"/>
        </w:rPr>
        <w:t xml:space="preserve"> 阅读下面的文字,完成题目。</w:t>
      </w:r>
    </w:p>
    <w:p w:rsidR="007E00F4" w:rsidRPr="00E87C6D" w:rsidRDefault="007E00F4" w:rsidP="00E87C6D">
      <w:pPr>
        <w:spacing w:line="360" w:lineRule="auto"/>
        <w:ind w:firstLineChars="202" w:firstLine="485"/>
        <w:rPr>
          <w:rFonts w:ascii="楷体_GB2312" w:eastAsia="楷体_GB2312" w:hAnsi="宋体"/>
          <w:sz w:val="24"/>
          <w:szCs w:val="24"/>
        </w:rPr>
      </w:pPr>
      <w:r w:rsidRPr="00E87C6D">
        <w:rPr>
          <w:rFonts w:ascii="楷体_GB2312" w:eastAsia="楷体_GB2312" w:hAnsi="宋体" w:hint="eastAsia"/>
          <w:sz w:val="24"/>
          <w:szCs w:val="24"/>
        </w:rPr>
        <w:t>“大洋一号”是中国第一艘现代化的综合性远洋科学考察船。自1995年以来,</w:t>
      </w:r>
      <w:r w:rsidRPr="00E87C6D">
        <w:rPr>
          <w:rFonts w:ascii="楷体_GB2312" w:eastAsia="楷体_GB2312" w:hAnsi="宋体" w:hint="eastAsia"/>
          <w:sz w:val="24"/>
          <w:szCs w:val="24"/>
          <w:u w:val="single"/>
        </w:rPr>
        <w:t>这艘船经历了大洋矿产资源研究开发专项的多个远洋调查航次和大陆架勘查多个航次的任务。</w:t>
      </w:r>
      <w:r w:rsidRPr="00E87C6D">
        <w:rPr>
          <w:rFonts w:ascii="楷体_GB2312" w:eastAsia="楷体_GB2312" w:hAnsi="宋体" w:hint="eastAsia"/>
          <w:sz w:val="24"/>
          <w:szCs w:val="24"/>
        </w:rPr>
        <w:t>今年,它又完成了历时45天、航程6208海里的综合海试任务。对不熟悉的人而言,(       ）。在这里,重力和ADCP实验室、磁力实验室、地震实验室、综合电子实验室、地质实验室、生物基因实验室、深拖和超短基线实验室等各种实验室</w:t>
      </w:r>
      <w:r w:rsidRPr="00E87C6D">
        <w:rPr>
          <w:rFonts w:ascii="楷体_GB2312" w:eastAsia="楷体_GB2312" w:hAnsi="宋体" w:hint="eastAsia"/>
          <w:sz w:val="24"/>
          <w:szCs w:val="24"/>
          <w:u w:val="single"/>
        </w:rPr>
        <w:t xml:space="preserve">          </w:t>
      </w:r>
      <w:r w:rsidRPr="00E87C6D">
        <w:rPr>
          <w:rFonts w:ascii="楷体_GB2312" w:eastAsia="楷体_GB2312" w:hAnsi="宋体" w:hint="eastAsia"/>
          <w:sz w:val="24"/>
          <w:szCs w:val="24"/>
        </w:rPr>
        <w:t>，分布在第三、四层船舱。由于船上配备了很多先进设备,人不用下水就能进行海底勘探。比如,深海可视采样系统可以将海底微地形地貌图像传到科学考察船上,犹如有了千里眼,海底世界可以</w:t>
      </w:r>
      <w:r w:rsidRPr="00E87C6D">
        <w:rPr>
          <w:rFonts w:ascii="楷体_GB2312" w:eastAsia="楷体_GB2312" w:hAnsi="宋体" w:hint="eastAsia"/>
          <w:sz w:val="24"/>
          <w:szCs w:val="24"/>
          <w:u w:val="single"/>
        </w:rPr>
        <w:t xml:space="preserve">           </w:t>
      </w:r>
      <w:r w:rsidRPr="00E87C6D">
        <w:rPr>
          <w:rFonts w:ascii="楷体_GB2312" w:eastAsia="楷体_GB2312" w:hAnsi="宋体" w:hint="eastAsia"/>
          <w:sz w:val="24"/>
          <w:szCs w:val="24"/>
        </w:rPr>
        <w:t>，并可根据需要</w:t>
      </w:r>
      <w:r w:rsidRPr="00E87C6D">
        <w:rPr>
          <w:rFonts w:ascii="楷体_GB2312" w:eastAsia="楷体_GB2312" w:hAnsi="宋体" w:hint="eastAsia"/>
          <w:sz w:val="24"/>
          <w:szCs w:val="24"/>
          <w:u w:val="single"/>
        </w:rPr>
        <w:t xml:space="preserve">         </w:t>
      </w:r>
      <w:r w:rsidRPr="00E87C6D">
        <w:rPr>
          <w:rFonts w:ascii="楷体_GB2312" w:eastAsia="楷体_GB2312" w:hAnsi="宋体" w:hint="eastAsia"/>
          <w:sz w:val="24"/>
          <w:szCs w:val="24"/>
        </w:rPr>
        <w:t>地抓取矿物样品和采集海底水样；深海浅层岩芯取样钻机可以在深海底比较坚硬的岩石上钻取岩芯。</w:t>
      </w:r>
    </w:p>
    <w:p w:rsidR="007E00F4" w:rsidRPr="00E87C6D" w:rsidRDefault="007E00F4" w:rsidP="00E87C6D">
      <w:pPr>
        <w:spacing w:line="360" w:lineRule="auto"/>
        <w:ind w:firstLineChars="202" w:firstLine="485"/>
        <w:rPr>
          <w:rFonts w:ascii="楷体_GB2312" w:eastAsia="楷体_GB2312" w:hAnsi="宋体"/>
          <w:sz w:val="24"/>
          <w:szCs w:val="24"/>
        </w:rPr>
      </w:pPr>
      <w:r w:rsidRPr="00E87C6D">
        <w:rPr>
          <w:rFonts w:ascii="楷体_GB2312" w:eastAsia="楷体_GB2312" w:hAnsi="宋体" w:hint="eastAsia"/>
          <w:sz w:val="24"/>
          <w:szCs w:val="24"/>
        </w:rPr>
        <w:t>“大洋一号”的远航活动,与郑和下西洋相呼应。600年前,伟大的航海家郑和七下西洋,在世界航海史上留下了光辉的一页。600年后,“大洋一号”不断进步,</w:t>
      </w:r>
      <w:r w:rsidRPr="00E87C6D">
        <w:rPr>
          <w:rFonts w:ascii="楷体_GB2312" w:eastAsia="楷体_GB2312" w:hAnsi="宋体" w:hint="eastAsia"/>
          <w:sz w:val="24"/>
          <w:szCs w:val="24"/>
          <w:u w:val="single"/>
        </w:rPr>
        <w:t xml:space="preserve">          </w:t>
      </w:r>
      <w:r w:rsidRPr="00E87C6D">
        <w:rPr>
          <w:rFonts w:ascii="楷体_GB2312" w:eastAsia="楷体_GB2312" w:hAnsi="宋体" w:hint="eastAsia"/>
          <w:sz w:val="24"/>
          <w:szCs w:val="24"/>
        </w:rPr>
        <w:t>，在《联合国海洋法公约》的法律框架下,探索海洋奥秘,开发海洋资源,以实际行动为人类和平利用海洋作出了中国人民的贡献。</w:t>
      </w:r>
    </w:p>
    <w:p w:rsidR="007E00F4" w:rsidRPr="00E87C6D" w:rsidRDefault="007E00F4" w:rsidP="00E87C6D">
      <w:pPr>
        <w:spacing w:line="360" w:lineRule="auto"/>
        <w:rPr>
          <w:rFonts w:ascii="宋体" w:hAnsi="宋体"/>
          <w:sz w:val="24"/>
          <w:szCs w:val="24"/>
        </w:rPr>
      </w:pPr>
      <w:r w:rsidRPr="00E87C6D">
        <w:rPr>
          <w:rFonts w:ascii="宋体" w:hAnsi="宋体" w:hint="eastAsia"/>
          <w:sz w:val="24"/>
          <w:szCs w:val="24"/>
        </w:rPr>
        <w:t>文中画横线的句子有语病,下列修改最恰当的一项是(3分)</w:t>
      </w:r>
    </w:p>
    <w:p w:rsidR="007E00F4" w:rsidRPr="00E87C6D" w:rsidRDefault="007E00F4" w:rsidP="00E87C6D">
      <w:pPr>
        <w:spacing w:line="360" w:lineRule="auto"/>
        <w:rPr>
          <w:rFonts w:ascii="宋体" w:hAnsi="宋体"/>
          <w:sz w:val="24"/>
          <w:szCs w:val="24"/>
        </w:rPr>
      </w:pPr>
      <w:r w:rsidRPr="00E87C6D">
        <w:rPr>
          <w:rFonts w:ascii="宋体" w:hAnsi="宋体" w:hint="eastAsia"/>
          <w:sz w:val="24"/>
          <w:szCs w:val="24"/>
        </w:rPr>
        <w:t>A.这艘船经历了大洋矿产资源研究开发专项的多个远洋调查航次和大陆架勘查多个航次的调查。</w:t>
      </w:r>
    </w:p>
    <w:p w:rsidR="007E00F4" w:rsidRPr="00E87C6D" w:rsidRDefault="007E00F4" w:rsidP="00E87C6D">
      <w:pPr>
        <w:spacing w:line="360" w:lineRule="auto"/>
        <w:rPr>
          <w:rFonts w:ascii="宋体" w:hAnsi="宋体"/>
          <w:sz w:val="24"/>
          <w:szCs w:val="24"/>
        </w:rPr>
      </w:pPr>
      <w:r w:rsidRPr="00E87C6D">
        <w:rPr>
          <w:rFonts w:ascii="宋体" w:hAnsi="宋体" w:hint="eastAsia"/>
          <w:sz w:val="24"/>
          <w:szCs w:val="24"/>
        </w:rPr>
        <w:t>B.这艘船执行了大洋矿产资源研究开发专项的多个远洋调查航次和多个大陆架勘查航次的任务。</w:t>
      </w:r>
    </w:p>
    <w:p w:rsidR="007E00F4" w:rsidRPr="00E87C6D" w:rsidRDefault="007E00F4" w:rsidP="00E87C6D">
      <w:pPr>
        <w:spacing w:line="360" w:lineRule="auto"/>
        <w:rPr>
          <w:rFonts w:ascii="宋体" w:hAnsi="宋体"/>
          <w:sz w:val="24"/>
          <w:szCs w:val="24"/>
        </w:rPr>
      </w:pPr>
      <w:r w:rsidRPr="00E87C6D">
        <w:rPr>
          <w:rFonts w:ascii="宋体" w:hAnsi="宋体" w:hint="eastAsia"/>
          <w:sz w:val="24"/>
          <w:szCs w:val="24"/>
        </w:rPr>
        <w:t>C.这艘船经历了大洋矿产资源研究开发专项的多个远洋调查航次,完成了多个航次大陆架勘查任务。</w:t>
      </w:r>
    </w:p>
    <w:p w:rsidR="007E00F4" w:rsidRPr="00E87C6D" w:rsidRDefault="007E00F4" w:rsidP="00E87C6D">
      <w:pPr>
        <w:spacing w:line="360" w:lineRule="auto"/>
        <w:rPr>
          <w:rFonts w:ascii="宋体" w:hAnsi="宋体"/>
          <w:sz w:val="24"/>
          <w:szCs w:val="24"/>
        </w:rPr>
      </w:pPr>
      <w:r w:rsidRPr="00E87C6D">
        <w:rPr>
          <w:rFonts w:ascii="宋体" w:hAnsi="宋体" w:hint="eastAsia"/>
          <w:sz w:val="24"/>
          <w:szCs w:val="24"/>
        </w:rPr>
        <w:t>D.这艘船执行了大洋矿产资源研究开发专项的多个远洋调查航次,完成了多个大陆架勘查航次的任务。</w:t>
      </w:r>
    </w:p>
    <w:p w:rsidR="007E00F4" w:rsidRDefault="007E00F4" w:rsidP="00E87C6D">
      <w:pPr>
        <w:spacing w:line="360" w:lineRule="auto"/>
        <w:rPr>
          <w:rFonts w:ascii="楷体_GB2312" w:eastAsia="楷体_GB2312" w:hAnsi="宋体"/>
          <w:sz w:val="24"/>
          <w:szCs w:val="24"/>
        </w:rPr>
      </w:pPr>
      <w:r w:rsidRPr="00E87C6D">
        <w:rPr>
          <w:rFonts w:ascii="楷体_GB2312" w:eastAsia="楷体_GB2312" w:hAnsi="宋体" w:hint="eastAsia"/>
          <w:b/>
          <w:sz w:val="24"/>
          <w:szCs w:val="24"/>
        </w:rPr>
        <w:t>解析</w:t>
      </w:r>
      <w:r w:rsidRPr="00E87C6D">
        <w:rPr>
          <w:rFonts w:ascii="楷体_GB2312" w:eastAsia="楷体_GB2312" w:hAnsi="宋体" w:hint="eastAsia"/>
          <w:sz w:val="24"/>
          <w:szCs w:val="24"/>
        </w:rPr>
        <w:t>：本题考查辨析并正确修改病句的能力。阅读文段，根据文意可知，“远洋调查航次”与“大陆架勘查航次”是结构相同的固定表达，因而“大陆架勘查多个航次”中存在语序不当的错误，数量短语“多个”修饰“航次”，[JP3]应放在“大陆架勘查”之前，故排除A、C两项。且“多个远洋调查航次”和 “多个大</w:t>
      </w:r>
      <w:r w:rsidRPr="00E87C6D">
        <w:rPr>
          <w:rFonts w:ascii="楷体_GB2312" w:eastAsia="楷体_GB2312" w:hAnsi="宋体" w:hint="eastAsia"/>
          <w:sz w:val="24"/>
          <w:szCs w:val="24"/>
        </w:rPr>
        <w:lastRenderedPageBreak/>
        <w:t>陆架勘查航次”应共同作“任务”的定语，故排除D项。此外原句中“经历”与“任务”搭配不当，应改为“执行……任务”。由以上分析可知，答案为B。</w:t>
      </w:r>
    </w:p>
    <w:p w:rsidR="00E87C6D" w:rsidRPr="00E87C6D" w:rsidRDefault="00E87C6D" w:rsidP="00E87C6D">
      <w:pPr>
        <w:spacing w:line="360" w:lineRule="auto"/>
        <w:rPr>
          <w:rFonts w:ascii="楷体_GB2312" w:eastAsia="楷体_GB2312" w:hAnsi="宋体" w:hint="eastAsia"/>
          <w:sz w:val="24"/>
          <w:szCs w:val="24"/>
        </w:rPr>
      </w:pPr>
      <w:r w:rsidRPr="00E87C6D">
        <w:rPr>
          <w:rFonts w:ascii="楷体_GB2312" w:eastAsia="楷体_GB2312" w:hAnsi="宋体" w:hint="eastAsia"/>
          <w:b/>
          <w:sz w:val="24"/>
          <w:szCs w:val="24"/>
        </w:rPr>
        <w:t>答案</w:t>
      </w:r>
      <w:r>
        <w:rPr>
          <w:rFonts w:ascii="楷体_GB2312" w:eastAsia="楷体_GB2312" w:hAnsi="宋体" w:hint="eastAsia"/>
          <w:sz w:val="24"/>
          <w:szCs w:val="24"/>
        </w:rPr>
        <w:t>：B</w:t>
      </w:r>
    </w:p>
    <w:p w:rsidR="007E00F4" w:rsidRPr="00E87C6D" w:rsidRDefault="007E00F4" w:rsidP="00E87C6D">
      <w:pPr>
        <w:spacing w:line="360" w:lineRule="auto"/>
        <w:rPr>
          <w:rFonts w:ascii="宋体" w:hAnsi="宋体"/>
          <w:sz w:val="24"/>
          <w:szCs w:val="24"/>
        </w:rPr>
      </w:pPr>
      <w:r w:rsidRPr="00E87C6D">
        <w:rPr>
          <w:rFonts w:ascii="宋体" w:hAnsi="宋体" w:hint="eastAsia"/>
          <w:sz w:val="24"/>
          <w:szCs w:val="24"/>
        </w:rPr>
        <w:t>2</w:t>
      </w:r>
      <w:r w:rsidRPr="00E87C6D">
        <w:rPr>
          <w:rFonts w:ascii="宋体" w:hAnsi="宋体"/>
          <w:sz w:val="24"/>
          <w:szCs w:val="24"/>
        </w:rPr>
        <w:t>.[2018</w:t>
      </w:r>
      <w:r w:rsidRPr="00E87C6D">
        <w:rPr>
          <w:rFonts w:ascii="宋体" w:hAnsi="宋体" w:hint="eastAsia"/>
          <w:sz w:val="24"/>
          <w:szCs w:val="24"/>
        </w:rPr>
        <w:t>全国卷</w:t>
      </w:r>
      <w:r w:rsidRPr="00E87C6D">
        <w:rPr>
          <w:rFonts w:ascii="宋体" w:hAnsi="宋体"/>
          <w:sz w:val="24"/>
          <w:szCs w:val="24"/>
        </w:rPr>
        <w:t>Ⅱ]</w:t>
      </w:r>
      <w:r w:rsidRPr="00E87C6D">
        <w:rPr>
          <w:rFonts w:ascii="宋体" w:hAnsi="宋体" w:hint="eastAsia"/>
          <w:sz w:val="24"/>
          <w:szCs w:val="24"/>
        </w:rPr>
        <w:t xml:space="preserve"> 阅读下面的文字,完成题目。</w:t>
      </w:r>
    </w:p>
    <w:p w:rsidR="007E00F4" w:rsidRPr="00E87C6D" w:rsidRDefault="007E00F4" w:rsidP="00E87C6D">
      <w:pPr>
        <w:spacing w:line="360" w:lineRule="auto"/>
        <w:ind w:firstLineChars="202" w:firstLine="485"/>
        <w:rPr>
          <w:rFonts w:ascii="楷体_GB2312" w:eastAsia="楷体_GB2312" w:hAnsi="宋体"/>
          <w:sz w:val="24"/>
          <w:szCs w:val="24"/>
        </w:rPr>
      </w:pPr>
      <w:r w:rsidRPr="00E87C6D">
        <w:rPr>
          <w:rFonts w:ascii="楷体_GB2312" w:eastAsia="楷体_GB2312" w:hAnsi="宋体" w:hint="eastAsia"/>
          <w:sz w:val="24"/>
          <w:szCs w:val="24"/>
        </w:rPr>
        <w:t>戏曲既需传承也需创新,这是业内的基本共识。然而,近年来由于一些创新尝试未收到理想效果,有人就将创新和继承对立起来,认为戏曲不必创新。尤其是昆曲等戏曲艺术进入世界非物质文化遗产名录之后,创新在某些人那里几乎成了贬义词。(     )。随着时代的发展变化,戏曲艺术不断被赋予新的内涵。如果一直固守原有形态,只强调复制和模仿,戏曲恐怕早在数百年前就</w:t>
      </w:r>
      <w:r w:rsidRPr="00E87C6D">
        <w:rPr>
          <w:rFonts w:ascii="楷体_GB2312" w:eastAsia="楷体_GB2312" w:hAnsi="宋体" w:hint="eastAsia"/>
          <w:sz w:val="24"/>
          <w:szCs w:val="24"/>
          <w:u w:val="single"/>
        </w:rPr>
        <w:t xml:space="preserve">       </w:t>
      </w:r>
      <w:r w:rsidRPr="00E87C6D">
        <w:rPr>
          <w:rFonts w:ascii="楷体_GB2312" w:eastAsia="楷体_GB2312" w:hAnsi="宋体" w:hint="eastAsia"/>
          <w:sz w:val="24"/>
          <w:szCs w:val="24"/>
        </w:rPr>
        <w:t>了。突破前人、大胆创新,这是各个时代取得伟大成就的艺术家的共性。诚如某戏剧评论家所言,没有一位</w:t>
      </w:r>
      <w:r w:rsidRPr="00E87C6D">
        <w:rPr>
          <w:rFonts w:ascii="楷体_GB2312" w:eastAsia="楷体_GB2312" w:hAnsi="宋体" w:hint="eastAsia"/>
          <w:sz w:val="24"/>
          <w:szCs w:val="24"/>
          <w:u w:val="single"/>
        </w:rPr>
        <w:t xml:space="preserve">       </w:t>
      </w:r>
      <w:r w:rsidRPr="00E87C6D">
        <w:rPr>
          <w:rFonts w:ascii="楷体_GB2312" w:eastAsia="楷体_GB2312" w:hAnsi="宋体" w:hint="eastAsia"/>
          <w:sz w:val="24"/>
          <w:szCs w:val="24"/>
        </w:rPr>
        <w:t>的京剧名伶是靠模仿或重复而成就自己的。京剧大师梅兰芳,以坚定的信念和博大的胸怀为京剧改革作出巨大贡献。他眼界开阔,</w:t>
      </w:r>
      <w:r w:rsidRPr="00E87C6D">
        <w:rPr>
          <w:rFonts w:ascii="楷体_GB2312" w:eastAsia="楷体_GB2312" w:hAnsi="宋体" w:hint="eastAsia"/>
          <w:sz w:val="24"/>
          <w:szCs w:val="24"/>
          <w:u w:val="single"/>
        </w:rPr>
        <w:t xml:space="preserve">        </w:t>
      </w:r>
      <w:r w:rsidRPr="00E87C6D">
        <w:rPr>
          <w:rFonts w:ascii="楷体_GB2312" w:eastAsia="楷体_GB2312" w:hAnsi="宋体" w:hint="eastAsia"/>
          <w:sz w:val="24"/>
          <w:szCs w:val="24"/>
        </w:rPr>
        <w:t>,除唱腔、表演技巧之外,还从化妆、灯光、服装、舞蹈、剧目创作等多个方面进行了大量的探索,可谓“剧剧有创新,剧剧有新腔”。尚小云、荀慧生、于连泉等人,也是因为具有超越前人的理想和切实的努力,不满足于停留在雷池之内</w:t>
      </w:r>
      <w:r w:rsidRPr="00E87C6D">
        <w:rPr>
          <w:rFonts w:ascii="楷体_GB2312" w:eastAsia="楷体_GB2312" w:hAnsi="宋体" w:hint="eastAsia"/>
          <w:sz w:val="24"/>
          <w:szCs w:val="24"/>
          <w:u w:val="single"/>
        </w:rPr>
        <w:t xml:space="preserve">        </w:t>
      </w:r>
      <w:r w:rsidRPr="00E87C6D">
        <w:rPr>
          <w:rFonts w:ascii="楷体_GB2312" w:eastAsia="楷体_GB2312" w:hAnsi="宋体" w:hint="eastAsia"/>
          <w:sz w:val="24"/>
          <w:szCs w:val="24"/>
        </w:rPr>
        <w:t>，才能够在强大的保守情绪的笼罩下突破藩篱,从而成为新流派的创始人。当然,戏曲的创新必须以传承为基础,是传承中的创新,</w:t>
      </w:r>
      <w:r w:rsidRPr="00E87C6D">
        <w:rPr>
          <w:rFonts w:ascii="楷体_GB2312" w:eastAsia="楷体_GB2312" w:hAnsi="宋体" w:hint="eastAsia"/>
          <w:sz w:val="24"/>
          <w:szCs w:val="24"/>
          <w:u w:val="single"/>
        </w:rPr>
        <w:t>而不是眼花缭乱甚至任性妄为的创新,才能探索出一条能够被大多数观众接受的创新之路来。</w:t>
      </w:r>
    </w:p>
    <w:p w:rsidR="007E00F4" w:rsidRPr="00E87C6D" w:rsidRDefault="007E00F4" w:rsidP="00E87C6D">
      <w:pPr>
        <w:spacing w:line="360" w:lineRule="auto"/>
        <w:rPr>
          <w:rFonts w:ascii="宋体" w:hAnsi="宋体"/>
          <w:sz w:val="24"/>
          <w:szCs w:val="24"/>
        </w:rPr>
      </w:pPr>
      <w:r w:rsidRPr="00E87C6D">
        <w:rPr>
          <w:rFonts w:ascii="宋体" w:hAnsi="宋体" w:hint="eastAsia"/>
          <w:sz w:val="24"/>
          <w:szCs w:val="24"/>
        </w:rPr>
        <w:t>文中画横线的部分有语病,下列修改最恰当的一项是(3分)</w:t>
      </w:r>
    </w:p>
    <w:p w:rsidR="007E00F4" w:rsidRPr="00E87C6D" w:rsidRDefault="007E00F4" w:rsidP="00E87C6D">
      <w:pPr>
        <w:spacing w:line="360" w:lineRule="auto"/>
        <w:rPr>
          <w:rFonts w:ascii="宋体" w:hAnsi="宋体"/>
          <w:sz w:val="24"/>
          <w:szCs w:val="24"/>
        </w:rPr>
      </w:pPr>
      <w:r w:rsidRPr="00E87C6D">
        <w:rPr>
          <w:rFonts w:ascii="宋体" w:hAnsi="宋体" w:hint="eastAsia"/>
          <w:sz w:val="24"/>
          <w:szCs w:val="24"/>
        </w:rPr>
        <w:t>A.而不是眼花缭乱甚至任性妄为的创新,这样才能探索出一条能够被大多数观众接受的创新之路来。</w:t>
      </w:r>
    </w:p>
    <w:p w:rsidR="007E00F4" w:rsidRPr="00E87C6D" w:rsidRDefault="007E00F4" w:rsidP="00E87C6D">
      <w:pPr>
        <w:spacing w:line="360" w:lineRule="auto"/>
        <w:rPr>
          <w:rFonts w:ascii="宋体" w:hAnsi="宋体"/>
          <w:sz w:val="24"/>
          <w:szCs w:val="24"/>
        </w:rPr>
      </w:pPr>
      <w:r w:rsidRPr="00E87C6D">
        <w:rPr>
          <w:rFonts w:ascii="宋体" w:hAnsi="宋体" w:hint="eastAsia"/>
          <w:sz w:val="24"/>
          <w:szCs w:val="24"/>
        </w:rPr>
        <w:t>B.而不是令人眼花缭乱甚至任性妄为的创新,这样才能探索出一条能够被大多数观众接受的创新之路来。</w:t>
      </w:r>
    </w:p>
    <w:p w:rsidR="007E00F4" w:rsidRPr="00E87C6D" w:rsidRDefault="007E00F4" w:rsidP="00E87C6D">
      <w:pPr>
        <w:spacing w:line="360" w:lineRule="auto"/>
        <w:rPr>
          <w:rFonts w:ascii="宋体" w:hAnsi="宋体"/>
          <w:sz w:val="24"/>
          <w:szCs w:val="24"/>
        </w:rPr>
      </w:pPr>
      <w:r w:rsidRPr="00E87C6D">
        <w:rPr>
          <w:rFonts w:ascii="宋体" w:hAnsi="宋体" w:hint="eastAsia"/>
          <w:sz w:val="24"/>
          <w:szCs w:val="24"/>
        </w:rPr>
        <w:t>C.而不是令人眼花缭乱甚至任性妄为的创新,才能探索出一条能够被大多数观众接受的创新之路来。</w:t>
      </w:r>
    </w:p>
    <w:p w:rsidR="007E00F4" w:rsidRPr="00E87C6D" w:rsidRDefault="007E00F4" w:rsidP="00E87C6D">
      <w:pPr>
        <w:spacing w:line="360" w:lineRule="auto"/>
        <w:rPr>
          <w:rFonts w:ascii="宋体" w:hAnsi="宋体"/>
          <w:sz w:val="24"/>
          <w:szCs w:val="24"/>
        </w:rPr>
      </w:pPr>
      <w:r w:rsidRPr="00E87C6D">
        <w:rPr>
          <w:rFonts w:ascii="宋体" w:hAnsi="宋体" w:hint="eastAsia"/>
          <w:sz w:val="24"/>
          <w:szCs w:val="24"/>
        </w:rPr>
        <w:t>D.而不是眼花缭乱甚至任性妄为的创新,这样我们才能探索出一条能够被大多数观众接受的创新之路来。</w:t>
      </w:r>
    </w:p>
    <w:p w:rsidR="007E00F4" w:rsidRDefault="007E00F4" w:rsidP="00E87C6D">
      <w:pPr>
        <w:spacing w:line="360" w:lineRule="auto"/>
        <w:rPr>
          <w:rFonts w:ascii="楷体_GB2312" w:eastAsia="楷体_GB2312" w:hAnsi="宋体"/>
          <w:sz w:val="24"/>
          <w:szCs w:val="24"/>
        </w:rPr>
      </w:pPr>
      <w:r w:rsidRPr="00E87C6D">
        <w:rPr>
          <w:rFonts w:ascii="楷体_GB2312" w:eastAsia="楷体_GB2312" w:hAnsi="宋体" w:hint="eastAsia"/>
          <w:b/>
          <w:sz w:val="24"/>
          <w:szCs w:val="24"/>
        </w:rPr>
        <w:t>解析</w:t>
      </w:r>
      <w:r w:rsidRPr="00E87C6D">
        <w:rPr>
          <w:rFonts w:ascii="楷体_GB2312" w:eastAsia="楷体_GB2312" w:hAnsi="宋体" w:hint="eastAsia"/>
          <w:sz w:val="24"/>
          <w:szCs w:val="24"/>
        </w:rPr>
        <w:t>： 本题考查修改病句的能力。“眼花缭乱”一般不直接作定语，往往要与“令人”“使人”搭配使用，此处应改为“令人眼花缭乱甚至任性妄为的创新”，排除</w:t>
      </w:r>
      <w:r w:rsidRPr="00E87C6D">
        <w:rPr>
          <w:rFonts w:ascii="楷体_GB2312" w:eastAsia="楷体_GB2312" w:hAnsi="宋体" w:hint="eastAsia"/>
          <w:sz w:val="24"/>
          <w:szCs w:val="24"/>
        </w:rPr>
        <w:lastRenderedPageBreak/>
        <w:t>A、D。“才能探索出一条能够被大多数观众接受的创新之路来”前应加“这样”（承前指代正确的创新方式），排除C。选B。</w:t>
      </w:r>
    </w:p>
    <w:p w:rsidR="00E87C6D" w:rsidRPr="00E87C6D" w:rsidRDefault="00E87C6D" w:rsidP="00E87C6D">
      <w:pPr>
        <w:spacing w:line="360" w:lineRule="auto"/>
        <w:rPr>
          <w:rFonts w:ascii="楷体_GB2312" w:eastAsia="楷体_GB2312" w:hAnsi="宋体" w:hint="eastAsia"/>
          <w:sz w:val="24"/>
          <w:szCs w:val="24"/>
        </w:rPr>
      </w:pPr>
      <w:r w:rsidRPr="00E87C6D">
        <w:rPr>
          <w:rFonts w:ascii="楷体_GB2312" w:eastAsia="楷体_GB2312" w:hAnsi="宋体" w:hint="eastAsia"/>
          <w:b/>
          <w:sz w:val="24"/>
          <w:szCs w:val="24"/>
        </w:rPr>
        <w:t>答案</w:t>
      </w:r>
      <w:r>
        <w:rPr>
          <w:rFonts w:ascii="楷体_GB2312" w:eastAsia="楷体_GB2312" w:hAnsi="宋体" w:hint="eastAsia"/>
          <w:sz w:val="24"/>
          <w:szCs w:val="24"/>
        </w:rPr>
        <w:t>：</w:t>
      </w:r>
      <w:r w:rsidRPr="00E87C6D">
        <w:rPr>
          <w:rFonts w:ascii="楷体_GB2312" w:eastAsia="楷体_GB2312" w:hAnsi="宋体" w:hint="eastAsia"/>
          <w:sz w:val="24"/>
          <w:szCs w:val="24"/>
        </w:rPr>
        <w:t>B</w:t>
      </w:r>
    </w:p>
    <w:p w:rsidR="007E00F4" w:rsidRPr="00E87C6D" w:rsidRDefault="007E00F4" w:rsidP="00E87C6D">
      <w:pPr>
        <w:spacing w:line="360" w:lineRule="auto"/>
        <w:rPr>
          <w:rFonts w:asciiTheme="minorEastAsia" w:hAnsiTheme="minorEastAsia"/>
          <w:sz w:val="24"/>
          <w:szCs w:val="24"/>
        </w:rPr>
      </w:pPr>
      <w:r w:rsidRPr="00E87C6D">
        <w:rPr>
          <w:rFonts w:ascii="宋体" w:hAnsi="宋体" w:hint="eastAsia"/>
          <w:sz w:val="24"/>
          <w:szCs w:val="24"/>
        </w:rPr>
        <w:t>3.[</w:t>
      </w:r>
      <w:r w:rsidRPr="00E87C6D">
        <w:rPr>
          <w:rFonts w:ascii="宋体" w:hAnsi="宋体"/>
          <w:sz w:val="24"/>
          <w:szCs w:val="24"/>
        </w:rPr>
        <w:t>2018</w:t>
      </w:r>
      <w:r w:rsidRPr="00E87C6D">
        <w:rPr>
          <w:rFonts w:ascii="宋体" w:hAnsi="宋体" w:hint="eastAsia"/>
          <w:sz w:val="24"/>
          <w:szCs w:val="24"/>
        </w:rPr>
        <w:t>全国卷</w:t>
      </w:r>
      <w:r w:rsidRPr="00E87C6D">
        <w:rPr>
          <w:rFonts w:ascii="宋体" w:hAnsi="宋体"/>
          <w:sz w:val="24"/>
          <w:szCs w:val="24"/>
        </w:rPr>
        <w:t>Ⅲ</w:t>
      </w:r>
      <w:r w:rsidRPr="00E87C6D">
        <w:rPr>
          <w:rFonts w:ascii="宋体" w:hAnsi="宋体" w:hint="eastAsia"/>
          <w:sz w:val="24"/>
          <w:szCs w:val="24"/>
        </w:rPr>
        <w:t>]</w:t>
      </w:r>
      <w:r w:rsidRPr="00E87C6D">
        <w:rPr>
          <w:rFonts w:asciiTheme="minorEastAsia" w:hAnsiTheme="minorEastAsia" w:hint="eastAsia"/>
          <w:sz w:val="24"/>
          <w:szCs w:val="24"/>
        </w:rPr>
        <w:t xml:space="preserve"> 阅读下面的文字，完成题目。</w:t>
      </w:r>
    </w:p>
    <w:p w:rsidR="007E00F4" w:rsidRPr="00E87C6D" w:rsidRDefault="007E00F4" w:rsidP="00E87C6D">
      <w:pPr>
        <w:spacing w:line="360" w:lineRule="auto"/>
        <w:ind w:firstLineChars="202" w:firstLine="485"/>
        <w:rPr>
          <w:rFonts w:ascii="楷体_GB2312" w:eastAsia="楷体_GB2312" w:hAnsiTheme="minorEastAsia"/>
          <w:sz w:val="24"/>
          <w:szCs w:val="24"/>
        </w:rPr>
      </w:pPr>
      <w:r w:rsidRPr="00E87C6D">
        <w:rPr>
          <w:rFonts w:ascii="楷体_GB2312" w:eastAsia="楷体_GB2312" w:hAnsiTheme="minorEastAsia" w:hint="eastAsia"/>
          <w:sz w:val="24"/>
          <w:szCs w:val="24"/>
        </w:rPr>
        <w:t>除了人会为了理想奔波迁徙以外，很多动物也有着自己</w:t>
      </w:r>
      <w:r w:rsidRPr="00E87C6D">
        <w:rPr>
          <w:rFonts w:ascii="楷体_GB2312" w:eastAsia="楷体_GB2312" w:hAnsiTheme="minorEastAsia" w:hint="eastAsia"/>
          <w:sz w:val="24"/>
          <w:szCs w:val="24"/>
          <w:u w:val="single"/>
        </w:rPr>
        <w:t xml:space="preserve">    </w:t>
      </w:r>
      <w:r w:rsidRPr="00E87C6D">
        <w:rPr>
          <w:rFonts w:ascii="楷体_GB2312" w:eastAsia="楷体_GB2312" w:hAnsiTheme="minorEastAsia" w:hint="eastAsia"/>
          <w:sz w:val="24"/>
          <w:szCs w:val="24"/>
        </w:rPr>
        <w:t>的迁徙盛举。冬季来临，天气寒冷，食物短缺，很多动物选择集体逃离，待到春暖花开、万物复苏再一起回来。动物迁徙是有确定路线的。它们对驻地有着自己的坚守和执着，而不是</w:t>
      </w:r>
      <w:r w:rsidRPr="00E87C6D">
        <w:rPr>
          <w:rFonts w:ascii="楷体_GB2312" w:eastAsia="楷体_GB2312" w:hAnsiTheme="minorEastAsia" w:hint="eastAsia"/>
          <w:sz w:val="24"/>
          <w:szCs w:val="24"/>
          <w:u w:val="single"/>
        </w:rPr>
        <w:t xml:space="preserve">    </w:t>
      </w:r>
      <w:r w:rsidRPr="00E87C6D">
        <w:rPr>
          <w:rFonts w:ascii="楷体_GB2312" w:eastAsia="楷体_GB2312" w:hAnsiTheme="minorEastAsia" w:hint="eastAsia"/>
          <w:sz w:val="24"/>
          <w:szCs w:val="24"/>
        </w:rPr>
        <w:t>。对于动物究竟如何确定自己的迁徙路线，科学家一直都充满好奇。有科学家认为，迁徙动物都有独特的“助航设施”，</w:t>
      </w:r>
      <w:r w:rsidRPr="00E87C6D">
        <w:rPr>
          <w:rFonts w:ascii="楷体_GB2312" w:eastAsia="楷体_GB2312" w:hAnsiTheme="minorEastAsia" w:hint="eastAsia"/>
          <w:sz w:val="24"/>
          <w:szCs w:val="24"/>
          <w:u w:val="single"/>
        </w:rPr>
        <w:t>它们通过海岸线等作为参照，利用特殊的嗅觉和听觉等获得方向。</w:t>
      </w:r>
      <w:r w:rsidRPr="00E87C6D">
        <w:rPr>
          <w:rFonts w:ascii="楷体_GB2312" w:eastAsia="楷体_GB2312" w:hAnsiTheme="minorEastAsia" w:hint="eastAsia"/>
          <w:sz w:val="24"/>
          <w:szCs w:val="24"/>
        </w:rPr>
        <w:t>也有科学家认为，迁徙动物身体中存在磁受体，可以感应地球磁场，它们有自己的生物指南针。更有趣的是，又有科学家发现即使是室内饲养的、从未接触过其他同伴的年轻乌鸦，也会沿着祖辈飞过的路线进行迁徙，也就是说，（    ），它们天生就知道去哪里寻找温暖的地方过冬。到目前为止，关于动物迁徙路线确定的问题，科学家仍在</w:t>
      </w:r>
      <w:r w:rsidRPr="00E87C6D">
        <w:rPr>
          <w:rFonts w:ascii="楷体_GB2312" w:eastAsia="楷体_GB2312" w:hAnsiTheme="minorEastAsia" w:hint="eastAsia"/>
          <w:sz w:val="24"/>
          <w:szCs w:val="24"/>
          <w:u w:val="single"/>
        </w:rPr>
        <w:t xml:space="preserve">    </w:t>
      </w:r>
      <w:r w:rsidRPr="00E87C6D">
        <w:rPr>
          <w:rFonts w:ascii="楷体_GB2312" w:eastAsia="楷体_GB2312" w:hAnsiTheme="minorEastAsia" w:hint="eastAsia"/>
          <w:sz w:val="24"/>
          <w:szCs w:val="24"/>
        </w:rPr>
        <w:t>地进行探究，我们期待着更加</w:t>
      </w:r>
      <w:r w:rsidRPr="00E87C6D">
        <w:rPr>
          <w:rFonts w:ascii="楷体_GB2312" w:eastAsia="楷体_GB2312" w:hAnsiTheme="minorEastAsia" w:hint="eastAsia"/>
          <w:sz w:val="24"/>
          <w:szCs w:val="24"/>
          <w:u w:val="single"/>
        </w:rPr>
        <w:t xml:space="preserve">    </w:t>
      </w:r>
      <w:r w:rsidRPr="00E87C6D">
        <w:rPr>
          <w:rFonts w:ascii="楷体_GB2312" w:eastAsia="楷体_GB2312" w:hAnsiTheme="minorEastAsia" w:hint="eastAsia"/>
          <w:sz w:val="24"/>
          <w:szCs w:val="24"/>
        </w:rPr>
        <w:t>的故事出现。</w:t>
      </w:r>
    </w:p>
    <w:p w:rsidR="007E00F4" w:rsidRPr="00E87C6D" w:rsidRDefault="007E00F4" w:rsidP="00E87C6D">
      <w:pPr>
        <w:spacing w:line="360" w:lineRule="auto"/>
        <w:rPr>
          <w:rFonts w:asciiTheme="minorEastAsia" w:hAnsiTheme="minorEastAsia"/>
          <w:sz w:val="24"/>
          <w:szCs w:val="24"/>
        </w:rPr>
      </w:pPr>
      <w:r w:rsidRPr="00E87C6D">
        <w:rPr>
          <w:rFonts w:asciiTheme="minorEastAsia" w:hAnsiTheme="minorEastAsia" w:hint="eastAsia"/>
          <w:sz w:val="24"/>
          <w:szCs w:val="24"/>
        </w:rPr>
        <w:t>文中画横线的句子有语病，下列修改最恰当的一项是（3分）</w:t>
      </w:r>
    </w:p>
    <w:p w:rsidR="007E00F4" w:rsidRPr="00E87C6D" w:rsidRDefault="007E00F4" w:rsidP="00E87C6D">
      <w:pPr>
        <w:spacing w:line="360" w:lineRule="auto"/>
        <w:rPr>
          <w:rFonts w:asciiTheme="minorEastAsia" w:hAnsiTheme="minorEastAsia"/>
          <w:sz w:val="24"/>
          <w:szCs w:val="24"/>
        </w:rPr>
      </w:pPr>
      <w:r w:rsidRPr="00E87C6D">
        <w:rPr>
          <w:rFonts w:asciiTheme="minorEastAsia" w:hAnsiTheme="minorEastAsia" w:hint="eastAsia"/>
          <w:sz w:val="24"/>
          <w:szCs w:val="24"/>
        </w:rPr>
        <w:t>A.它们通过海岸线等作为参照，利用特殊的嗅觉和听觉等辨明方向。</w:t>
      </w:r>
    </w:p>
    <w:p w:rsidR="007E00F4" w:rsidRPr="00E87C6D" w:rsidRDefault="007E00F4" w:rsidP="00E87C6D">
      <w:pPr>
        <w:spacing w:line="360" w:lineRule="auto"/>
        <w:rPr>
          <w:rFonts w:asciiTheme="minorEastAsia" w:hAnsiTheme="minorEastAsia"/>
          <w:sz w:val="24"/>
          <w:szCs w:val="24"/>
        </w:rPr>
      </w:pPr>
      <w:r w:rsidRPr="00E87C6D">
        <w:rPr>
          <w:rFonts w:asciiTheme="minorEastAsia" w:hAnsiTheme="minorEastAsia" w:hint="eastAsia"/>
          <w:sz w:val="24"/>
          <w:szCs w:val="24"/>
        </w:rPr>
        <w:t>B.它们以海岸线等作为参照，利用特殊的嗅觉和听觉等辨别方向。</w:t>
      </w:r>
    </w:p>
    <w:p w:rsidR="007E00F4" w:rsidRPr="00E87C6D" w:rsidRDefault="007E00F4" w:rsidP="00E87C6D">
      <w:pPr>
        <w:spacing w:line="360" w:lineRule="auto"/>
        <w:rPr>
          <w:rFonts w:asciiTheme="minorEastAsia" w:hAnsiTheme="minorEastAsia"/>
          <w:sz w:val="24"/>
          <w:szCs w:val="24"/>
        </w:rPr>
      </w:pPr>
      <w:r w:rsidRPr="00E87C6D">
        <w:rPr>
          <w:rFonts w:asciiTheme="minorEastAsia" w:hAnsiTheme="minorEastAsia" w:hint="eastAsia"/>
          <w:sz w:val="24"/>
          <w:szCs w:val="24"/>
        </w:rPr>
        <w:t>C.它们以海岸线等作为参照，利用特殊的嗅觉和听觉等辨析方向。</w:t>
      </w:r>
    </w:p>
    <w:p w:rsidR="007E00F4" w:rsidRPr="00E87C6D" w:rsidRDefault="007E00F4" w:rsidP="00E87C6D">
      <w:pPr>
        <w:spacing w:line="360" w:lineRule="auto"/>
        <w:rPr>
          <w:rFonts w:asciiTheme="minorEastAsia" w:hAnsiTheme="minorEastAsia"/>
          <w:sz w:val="24"/>
          <w:szCs w:val="24"/>
        </w:rPr>
      </w:pPr>
      <w:r w:rsidRPr="00E87C6D">
        <w:rPr>
          <w:rFonts w:asciiTheme="minorEastAsia" w:hAnsiTheme="minorEastAsia" w:hint="eastAsia"/>
          <w:sz w:val="24"/>
          <w:szCs w:val="24"/>
        </w:rPr>
        <w:t>D.它们通过海岸线等作为参照，利用特殊的嗅觉和听觉等辨识方向。</w:t>
      </w:r>
    </w:p>
    <w:p w:rsidR="007E00F4" w:rsidRDefault="00E87C6D" w:rsidP="00E87C6D">
      <w:pPr>
        <w:spacing w:line="360" w:lineRule="auto"/>
        <w:rPr>
          <w:rFonts w:ascii="楷体_GB2312" w:eastAsia="楷体_GB2312" w:hAnsi="宋体"/>
          <w:sz w:val="24"/>
          <w:szCs w:val="24"/>
        </w:rPr>
      </w:pPr>
      <w:r>
        <w:rPr>
          <w:rFonts w:ascii="楷体_GB2312" w:eastAsia="楷体_GB2312" w:hAnsiTheme="minorEastAsia" w:hint="eastAsia"/>
          <w:b/>
          <w:sz w:val="24"/>
          <w:szCs w:val="24"/>
        </w:rPr>
        <w:t>解析</w:t>
      </w:r>
      <w:r w:rsidR="007E00F4" w:rsidRPr="00E87C6D">
        <w:rPr>
          <w:rFonts w:ascii="楷体_GB2312" w:eastAsia="楷体_GB2312" w:hAnsiTheme="minorEastAsia" w:hint="eastAsia"/>
          <w:sz w:val="24"/>
          <w:szCs w:val="24"/>
        </w:rPr>
        <w:t>：</w:t>
      </w:r>
      <w:r w:rsidR="007E00F4" w:rsidRPr="00E87C6D">
        <w:rPr>
          <w:rFonts w:ascii="楷体_GB2312" w:eastAsia="楷体_GB2312" w:hAnsi="宋体" w:hint="eastAsia"/>
          <w:sz w:val="24"/>
          <w:szCs w:val="24"/>
        </w:rPr>
        <w:t>本题考查辨析并修改病句的能力。回到原文，分析画线句，可通过划分句子成分发现句子的问题。“它们”是主语，“利用”“获得”是谓语，“嗅觉和听觉”“方向”是宾语，“通过海岸线等作为参照”是状语，“特殊的”是定语。分析可以看出，“通过海岸线等作为参照”存在问题，“以……为参照”和“通过……”句式杂糅；“获得”和“方向”动宾不搭配。[JP3]那么，就可以联系上下文确定此处的意思，然后对句子进行修改。分析四个选项可以发现，A、D两项没有解决句式的问题，“辨析方向”不搭配，排除A、C、D三项。</w:t>
      </w:r>
    </w:p>
    <w:p w:rsidR="00E87C6D" w:rsidRPr="00E87C6D" w:rsidRDefault="00E87C6D" w:rsidP="00E87C6D">
      <w:pPr>
        <w:spacing w:line="360" w:lineRule="auto"/>
        <w:rPr>
          <w:rFonts w:ascii="楷体_GB2312" w:eastAsia="楷体_GB2312" w:hAnsi="宋体" w:hint="eastAsia"/>
          <w:sz w:val="24"/>
          <w:szCs w:val="24"/>
        </w:rPr>
      </w:pPr>
      <w:r w:rsidRPr="00E87C6D">
        <w:rPr>
          <w:rFonts w:ascii="楷体_GB2312" w:eastAsia="楷体_GB2312" w:hAnsi="宋体" w:hint="eastAsia"/>
          <w:b/>
          <w:sz w:val="24"/>
          <w:szCs w:val="24"/>
        </w:rPr>
        <w:t>答案</w:t>
      </w:r>
      <w:r>
        <w:rPr>
          <w:rFonts w:ascii="楷体_GB2312" w:eastAsia="楷体_GB2312" w:hAnsi="宋体" w:hint="eastAsia"/>
          <w:sz w:val="24"/>
          <w:szCs w:val="24"/>
        </w:rPr>
        <w:t>：</w:t>
      </w:r>
      <w:r w:rsidRPr="00E87C6D">
        <w:rPr>
          <w:rFonts w:ascii="楷体_GB2312" w:eastAsia="楷体_GB2312" w:hAnsiTheme="minorEastAsia" w:hint="eastAsia"/>
          <w:sz w:val="24"/>
          <w:szCs w:val="24"/>
        </w:rPr>
        <w:t xml:space="preserve">B  </w:t>
      </w:r>
    </w:p>
    <w:p w:rsidR="007E00F4" w:rsidRPr="00E87C6D" w:rsidRDefault="007E00F4" w:rsidP="00E87C6D">
      <w:pPr>
        <w:spacing w:line="360" w:lineRule="auto"/>
        <w:rPr>
          <w:rFonts w:asciiTheme="minorEastAsia" w:hAnsiTheme="minorEastAsia"/>
          <w:sz w:val="24"/>
          <w:szCs w:val="24"/>
        </w:rPr>
      </w:pPr>
      <w:r w:rsidRPr="00E87C6D">
        <w:rPr>
          <w:rFonts w:ascii="宋体" w:hAnsi="宋体" w:hint="eastAsia"/>
          <w:sz w:val="24"/>
          <w:szCs w:val="24"/>
        </w:rPr>
        <w:t>4.[</w:t>
      </w:r>
      <w:r w:rsidRPr="00E87C6D">
        <w:rPr>
          <w:rFonts w:ascii="宋体" w:hAnsi="宋体"/>
          <w:sz w:val="24"/>
          <w:szCs w:val="24"/>
        </w:rPr>
        <w:t>2017</w:t>
      </w:r>
      <w:r w:rsidRPr="00E87C6D">
        <w:rPr>
          <w:rFonts w:ascii="宋体" w:hAnsi="宋体" w:hint="eastAsia"/>
          <w:sz w:val="24"/>
          <w:szCs w:val="24"/>
        </w:rPr>
        <w:t>天津</w:t>
      </w:r>
      <w:r w:rsidRPr="00E87C6D">
        <w:rPr>
          <w:rFonts w:ascii="宋体" w:hAnsi="宋体"/>
          <w:sz w:val="24"/>
          <w:szCs w:val="24"/>
        </w:rPr>
        <w:t>卷</w:t>
      </w:r>
      <w:r w:rsidRPr="00E87C6D">
        <w:rPr>
          <w:rFonts w:ascii="宋体" w:hAnsi="宋体" w:hint="eastAsia"/>
          <w:sz w:val="24"/>
          <w:szCs w:val="24"/>
        </w:rPr>
        <w:t>]</w:t>
      </w:r>
      <w:r w:rsidRPr="00E87C6D">
        <w:rPr>
          <w:rFonts w:asciiTheme="minorEastAsia" w:hAnsiTheme="minorEastAsia" w:hint="eastAsia"/>
          <w:sz w:val="24"/>
          <w:szCs w:val="24"/>
        </w:rPr>
        <w:t xml:space="preserve"> 下列各句中没有语病的一句是（3分）</w:t>
      </w:r>
    </w:p>
    <w:p w:rsidR="007E00F4" w:rsidRPr="00E87C6D" w:rsidRDefault="007E00F4" w:rsidP="00E87C6D">
      <w:pPr>
        <w:spacing w:line="360" w:lineRule="auto"/>
        <w:rPr>
          <w:rFonts w:asciiTheme="minorEastAsia" w:hAnsiTheme="minorEastAsia"/>
          <w:sz w:val="24"/>
          <w:szCs w:val="24"/>
        </w:rPr>
      </w:pPr>
      <w:r w:rsidRPr="00E87C6D">
        <w:rPr>
          <w:rFonts w:asciiTheme="minorEastAsia" w:hAnsiTheme="minorEastAsia" w:hint="eastAsia"/>
          <w:sz w:val="24"/>
          <w:szCs w:val="24"/>
        </w:rPr>
        <w:lastRenderedPageBreak/>
        <w:t>A.尤瓦尔·赫拉利写作了《人类简史》一经上市就登上了以色列畅销书排行榜第一名，蝉联榜首长达100周，30多个国家争相购买版权。</w:t>
      </w:r>
    </w:p>
    <w:p w:rsidR="007E00F4" w:rsidRPr="00E87C6D" w:rsidRDefault="007E00F4" w:rsidP="00E87C6D">
      <w:pPr>
        <w:spacing w:line="360" w:lineRule="auto"/>
        <w:rPr>
          <w:rFonts w:asciiTheme="minorEastAsia" w:hAnsiTheme="minorEastAsia"/>
          <w:sz w:val="24"/>
          <w:szCs w:val="24"/>
        </w:rPr>
      </w:pPr>
      <w:r w:rsidRPr="00E87C6D">
        <w:rPr>
          <w:rFonts w:asciiTheme="minorEastAsia" w:hAnsiTheme="minorEastAsia" w:hint="eastAsia"/>
          <w:sz w:val="24"/>
          <w:szCs w:val="24"/>
        </w:rPr>
        <w:t>B.英国著名物理学家霍金通过自己杰出的大脑，倾尽毕生精力，以整个宇宙为研究对象，试图解开关于时空和存在的本质。</w:t>
      </w:r>
    </w:p>
    <w:p w:rsidR="007E00F4" w:rsidRPr="00E87C6D" w:rsidRDefault="007E00F4" w:rsidP="00E87C6D">
      <w:pPr>
        <w:spacing w:line="360" w:lineRule="auto"/>
        <w:rPr>
          <w:rFonts w:asciiTheme="minorEastAsia" w:hAnsiTheme="minorEastAsia"/>
          <w:sz w:val="24"/>
          <w:szCs w:val="24"/>
        </w:rPr>
      </w:pPr>
      <w:r w:rsidRPr="00E87C6D">
        <w:rPr>
          <w:rFonts w:asciiTheme="minorEastAsia" w:hAnsiTheme="minorEastAsia" w:hint="eastAsia"/>
          <w:sz w:val="24"/>
          <w:szCs w:val="24"/>
        </w:rPr>
        <w:t>C.文化创意产业属于知识密集型新兴产业，具有高知识性、高融合性、高带动性等优势，是创建宜居“智慧新城”的有力推手。</w:t>
      </w:r>
    </w:p>
    <w:p w:rsidR="007E00F4" w:rsidRPr="00E87C6D" w:rsidRDefault="007E00F4" w:rsidP="00E87C6D">
      <w:pPr>
        <w:spacing w:line="360" w:lineRule="auto"/>
        <w:rPr>
          <w:rFonts w:asciiTheme="minorEastAsia" w:hAnsiTheme="minorEastAsia"/>
          <w:sz w:val="24"/>
          <w:szCs w:val="24"/>
        </w:rPr>
      </w:pPr>
      <w:r w:rsidRPr="00E87C6D">
        <w:rPr>
          <w:rFonts w:asciiTheme="minorEastAsia" w:hAnsiTheme="minorEastAsia" w:hint="eastAsia"/>
          <w:sz w:val="24"/>
          <w:szCs w:val="24"/>
        </w:rPr>
        <w:t>D.无论是在天津，还是在比赛现场，都有支持热爱天津女排的一批球迷与这支队伍同呼吸共命运。</w:t>
      </w:r>
    </w:p>
    <w:p w:rsidR="007E00F4" w:rsidRDefault="007E00F4" w:rsidP="00E87C6D">
      <w:pPr>
        <w:spacing w:line="360" w:lineRule="auto"/>
        <w:rPr>
          <w:rFonts w:ascii="楷体_GB2312" w:eastAsia="楷体_GB2312" w:hAnsiTheme="minorEastAsia"/>
          <w:sz w:val="24"/>
          <w:szCs w:val="24"/>
        </w:rPr>
      </w:pPr>
      <w:r w:rsidRPr="00E87C6D">
        <w:rPr>
          <w:rFonts w:ascii="楷体_GB2312" w:eastAsia="楷体_GB2312" w:hAnsiTheme="minorEastAsia" w:hint="eastAsia"/>
          <w:b/>
          <w:sz w:val="24"/>
          <w:szCs w:val="24"/>
        </w:rPr>
        <w:t>解析</w:t>
      </w:r>
      <w:r w:rsidRPr="00E87C6D">
        <w:rPr>
          <w:rFonts w:ascii="楷体_GB2312" w:eastAsia="楷体_GB2312" w:hAnsiTheme="minorEastAsia" w:hint="eastAsia"/>
          <w:sz w:val="24"/>
          <w:szCs w:val="24"/>
        </w:rPr>
        <w:t>：本题考查辨析病句的能力。A项，结构混乱，可以将“写作了”改为“写作的”。B项，成分残缺，可以在“本质”后加“的谜团”。D项，“天津”和“比赛现场”有交叉，不宜并列；“都有支持热爱天津女排的一批球迷”语序不当，应该改为“都有一批支持热爱天津女排的球迷”。</w:t>
      </w:r>
    </w:p>
    <w:p w:rsidR="00E87C6D" w:rsidRPr="00E87C6D" w:rsidRDefault="00E87C6D" w:rsidP="00E87C6D">
      <w:pPr>
        <w:spacing w:line="360" w:lineRule="auto"/>
        <w:rPr>
          <w:rFonts w:ascii="楷体_GB2312" w:eastAsia="楷体_GB2312" w:hAnsiTheme="minorEastAsia" w:hint="eastAsia"/>
          <w:sz w:val="24"/>
          <w:szCs w:val="24"/>
        </w:rPr>
      </w:pPr>
      <w:r w:rsidRPr="00E87C6D">
        <w:rPr>
          <w:rFonts w:ascii="楷体_GB2312" w:eastAsia="楷体_GB2312" w:hAnsiTheme="minorEastAsia" w:hint="eastAsia"/>
          <w:b/>
          <w:sz w:val="24"/>
          <w:szCs w:val="24"/>
        </w:rPr>
        <w:t>答案</w:t>
      </w:r>
      <w:r>
        <w:rPr>
          <w:rFonts w:ascii="楷体_GB2312" w:eastAsia="楷体_GB2312" w:hAnsiTheme="minorEastAsia" w:hint="eastAsia"/>
          <w:sz w:val="24"/>
          <w:szCs w:val="24"/>
        </w:rPr>
        <w:t>：</w:t>
      </w:r>
      <w:r w:rsidRPr="00E87C6D">
        <w:rPr>
          <w:rFonts w:ascii="楷体_GB2312" w:eastAsia="楷体_GB2312" w:hAnsiTheme="minorEastAsia" w:hint="eastAsia"/>
          <w:sz w:val="24"/>
          <w:szCs w:val="24"/>
        </w:rPr>
        <w:t>C</w:t>
      </w:r>
    </w:p>
    <w:p w:rsidR="007E00F4" w:rsidRPr="00E87C6D" w:rsidRDefault="007E00F4" w:rsidP="00E87C6D">
      <w:pPr>
        <w:spacing w:line="360" w:lineRule="auto"/>
        <w:rPr>
          <w:rFonts w:asciiTheme="minorEastAsia" w:hAnsiTheme="minorEastAsia"/>
          <w:sz w:val="24"/>
          <w:szCs w:val="24"/>
        </w:rPr>
      </w:pPr>
      <w:r w:rsidRPr="00E87C6D">
        <w:rPr>
          <w:rFonts w:ascii="宋体" w:hAnsi="宋体" w:hint="eastAsia"/>
          <w:sz w:val="24"/>
          <w:szCs w:val="24"/>
        </w:rPr>
        <w:t>5. [</w:t>
      </w:r>
      <w:r w:rsidRPr="00E87C6D">
        <w:rPr>
          <w:rFonts w:ascii="宋体" w:hAnsi="宋体"/>
          <w:sz w:val="24"/>
          <w:szCs w:val="24"/>
        </w:rPr>
        <w:t>2018</w:t>
      </w:r>
      <w:r w:rsidRPr="00E87C6D">
        <w:rPr>
          <w:rFonts w:ascii="宋体" w:hAnsi="宋体" w:hint="eastAsia"/>
          <w:sz w:val="24"/>
          <w:szCs w:val="24"/>
        </w:rPr>
        <w:t>浙江</w:t>
      </w:r>
      <w:r w:rsidRPr="00E87C6D">
        <w:rPr>
          <w:rFonts w:ascii="宋体" w:hAnsi="宋体"/>
          <w:sz w:val="24"/>
          <w:szCs w:val="24"/>
        </w:rPr>
        <w:t>卷</w:t>
      </w:r>
      <w:r w:rsidRPr="00E87C6D">
        <w:rPr>
          <w:rFonts w:ascii="宋体" w:hAnsi="宋体" w:hint="eastAsia"/>
          <w:sz w:val="24"/>
          <w:szCs w:val="24"/>
        </w:rPr>
        <w:t>]</w:t>
      </w:r>
      <w:r w:rsidRPr="00E87C6D">
        <w:rPr>
          <w:rFonts w:asciiTheme="minorEastAsia" w:hAnsiTheme="minorEastAsia" w:hint="eastAsia"/>
          <w:sz w:val="24"/>
          <w:szCs w:val="24"/>
        </w:rPr>
        <w:t xml:space="preserve"> 下列各句中,没有语病的一项是(3分)</w:t>
      </w:r>
    </w:p>
    <w:p w:rsidR="007E00F4" w:rsidRPr="00E87C6D" w:rsidRDefault="007E00F4" w:rsidP="00E87C6D">
      <w:pPr>
        <w:spacing w:line="360" w:lineRule="auto"/>
        <w:rPr>
          <w:rFonts w:asciiTheme="minorEastAsia" w:hAnsiTheme="minorEastAsia"/>
          <w:sz w:val="24"/>
          <w:szCs w:val="24"/>
        </w:rPr>
      </w:pPr>
      <w:r w:rsidRPr="00E87C6D">
        <w:rPr>
          <w:rFonts w:asciiTheme="minorEastAsia" w:hAnsiTheme="minorEastAsia" w:hint="eastAsia"/>
          <w:sz w:val="24"/>
          <w:szCs w:val="24"/>
        </w:rPr>
        <w:t>A.出版社除了将本身的品牌作为吸引受众的内容进行推广,利用直播、短视频等形式传播外,图书营销还有在社交平台做线上活动这个必选项。</w:t>
      </w:r>
    </w:p>
    <w:p w:rsidR="007E00F4" w:rsidRPr="00E87C6D" w:rsidRDefault="007E00F4" w:rsidP="00E87C6D">
      <w:pPr>
        <w:spacing w:line="360" w:lineRule="auto"/>
        <w:rPr>
          <w:rFonts w:asciiTheme="minorEastAsia" w:hAnsiTheme="minorEastAsia"/>
          <w:sz w:val="24"/>
          <w:szCs w:val="24"/>
        </w:rPr>
      </w:pPr>
      <w:r w:rsidRPr="00E87C6D">
        <w:rPr>
          <w:rFonts w:asciiTheme="minorEastAsia" w:hAnsiTheme="minorEastAsia" w:hint="eastAsia"/>
          <w:sz w:val="24"/>
          <w:szCs w:val="24"/>
        </w:rPr>
        <w:t>B.运用互联网思维有助于优化治理,比如“最多跑一次”改革,办事程序能删繁就简的原因，仰赖的就是政务数据的互联互通和办事流程的全面再造。</w:t>
      </w:r>
    </w:p>
    <w:p w:rsidR="007E00F4" w:rsidRPr="00E87C6D" w:rsidRDefault="007E00F4" w:rsidP="00E87C6D">
      <w:pPr>
        <w:spacing w:line="360" w:lineRule="auto"/>
        <w:rPr>
          <w:rFonts w:asciiTheme="minorEastAsia" w:hAnsiTheme="minorEastAsia"/>
          <w:sz w:val="24"/>
          <w:szCs w:val="24"/>
        </w:rPr>
      </w:pPr>
      <w:r w:rsidRPr="00E87C6D">
        <w:rPr>
          <w:rFonts w:asciiTheme="minorEastAsia" w:hAnsiTheme="minorEastAsia" w:hint="eastAsia"/>
          <w:sz w:val="24"/>
          <w:szCs w:val="24"/>
        </w:rPr>
        <w:t>C.观众跟随着这档浸润理想情怀的节目,回顾科学技术的研发过程,感知科学家的创造力,把握时代的脉搏,激发前进的动力,受到各界一致好评。</w:t>
      </w:r>
    </w:p>
    <w:p w:rsidR="007E00F4" w:rsidRPr="00E87C6D" w:rsidRDefault="007E00F4" w:rsidP="00E87C6D">
      <w:pPr>
        <w:spacing w:line="360" w:lineRule="auto"/>
        <w:rPr>
          <w:rFonts w:asciiTheme="minorEastAsia" w:hAnsiTheme="minorEastAsia"/>
          <w:sz w:val="24"/>
          <w:szCs w:val="24"/>
        </w:rPr>
      </w:pPr>
      <w:r w:rsidRPr="00E87C6D">
        <w:rPr>
          <w:rFonts w:asciiTheme="minorEastAsia" w:hAnsiTheme="minorEastAsia" w:hint="eastAsia"/>
          <w:sz w:val="24"/>
          <w:szCs w:val="24"/>
        </w:rPr>
        <w:t>D.该研究团队揭示了用化学方法制备干细胞的科学原理,开发了简单、高效制备干细胞的新技术,为优化制备途径提供了新的科学视角和解决方案。</w:t>
      </w:r>
    </w:p>
    <w:p w:rsidR="007E00F4" w:rsidRDefault="007E00F4" w:rsidP="00E87C6D">
      <w:pPr>
        <w:spacing w:line="360" w:lineRule="auto"/>
        <w:rPr>
          <w:rFonts w:ascii="楷体_GB2312" w:eastAsia="楷体_GB2312" w:hAnsiTheme="minorEastAsia"/>
          <w:sz w:val="24"/>
          <w:szCs w:val="24"/>
        </w:rPr>
      </w:pPr>
      <w:r w:rsidRPr="00E87C6D">
        <w:rPr>
          <w:rFonts w:ascii="楷体_GB2312" w:eastAsia="楷体_GB2312" w:hAnsiTheme="minorEastAsia" w:hint="eastAsia"/>
          <w:b/>
          <w:sz w:val="24"/>
          <w:szCs w:val="24"/>
        </w:rPr>
        <w:t>解析</w:t>
      </w:r>
      <w:r w:rsidRPr="00E87C6D">
        <w:rPr>
          <w:rFonts w:ascii="楷体_GB2312" w:eastAsia="楷体_GB2312" w:hAnsiTheme="minorEastAsia" w:hint="eastAsia"/>
          <w:sz w:val="24"/>
          <w:szCs w:val="24"/>
        </w:rPr>
        <w:t>：本题考查辨析病句的能力。A项，语序不当，应把“图书营销”放到“线上”后面，使前后主语统一为“出版社”。B项，句式杂糅，删去“仰赖的”或“的原因”。C项，偷换主语，“激发前进的动力，受到各界一致好评”的不是观众，应是“这档节目”。</w:t>
      </w:r>
    </w:p>
    <w:p w:rsidR="00E87C6D" w:rsidRPr="00E87C6D" w:rsidRDefault="00E87C6D" w:rsidP="00E87C6D">
      <w:pPr>
        <w:spacing w:line="360" w:lineRule="auto"/>
        <w:rPr>
          <w:rFonts w:ascii="楷体_GB2312" w:eastAsia="楷体_GB2312" w:hAnsiTheme="minorEastAsia" w:hint="eastAsia"/>
          <w:sz w:val="24"/>
          <w:szCs w:val="24"/>
        </w:rPr>
      </w:pPr>
      <w:r w:rsidRPr="00E87C6D">
        <w:rPr>
          <w:rFonts w:ascii="楷体_GB2312" w:eastAsia="楷体_GB2312" w:hAnsiTheme="minorEastAsia" w:hint="eastAsia"/>
          <w:b/>
          <w:sz w:val="24"/>
          <w:szCs w:val="24"/>
        </w:rPr>
        <w:t>答案</w:t>
      </w:r>
      <w:r>
        <w:rPr>
          <w:rFonts w:ascii="楷体_GB2312" w:eastAsia="楷体_GB2312" w:hAnsiTheme="minorEastAsia"/>
          <w:sz w:val="24"/>
          <w:szCs w:val="24"/>
        </w:rPr>
        <w:t>：</w:t>
      </w:r>
      <w:r w:rsidRPr="00E87C6D">
        <w:rPr>
          <w:rFonts w:ascii="楷体_GB2312" w:eastAsia="楷体_GB2312" w:hAnsiTheme="minorEastAsia" w:hint="eastAsia"/>
          <w:sz w:val="24"/>
          <w:szCs w:val="24"/>
        </w:rPr>
        <w:t xml:space="preserve">D  </w:t>
      </w:r>
      <w:bookmarkStart w:id="0" w:name="_GoBack"/>
      <w:bookmarkEnd w:id="0"/>
    </w:p>
    <w:p w:rsidR="007E00F4" w:rsidRPr="00E87C6D" w:rsidRDefault="007E00F4" w:rsidP="00E87C6D">
      <w:pPr>
        <w:spacing w:line="360" w:lineRule="auto"/>
        <w:rPr>
          <w:rFonts w:ascii="宋体" w:hAnsi="宋体" w:hint="eastAsia"/>
          <w:sz w:val="24"/>
          <w:szCs w:val="24"/>
        </w:rPr>
      </w:pPr>
    </w:p>
    <w:p w:rsidR="007E00F4" w:rsidRPr="00E87C6D" w:rsidRDefault="007E00F4" w:rsidP="00E87C6D">
      <w:pPr>
        <w:spacing w:line="360" w:lineRule="auto"/>
        <w:rPr>
          <w:sz w:val="24"/>
          <w:szCs w:val="24"/>
        </w:rPr>
      </w:pPr>
    </w:p>
    <w:sectPr w:rsidR="007E00F4" w:rsidRPr="00E87C6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60F9" w:rsidRDefault="00C760F9" w:rsidP="007E00F4">
      <w:r>
        <w:separator/>
      </w:r>
    </w:p>
  </w:endnote>
  <w:endnote w:type="continuationSeparator" w:id="0">
    <w:p w:rsidR="00C760F9" w:rsidRDefault="00C760F9" w:rsidP="007E00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60F9" w:rsidRDefault="00C760F9" w:rsidP="007E00F4">
      <w:r>
        <w:separator/>
      </w:r>
    </w:p>
  </w:footnote>
  <w:footnote w:type="continuationSeparator" w:id="0">
    <w:p w:rsidR="00C760F9" w:rsidRDefault="00C760F9" w:rsidP="007E00F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456F"/>
    <w:rsid w:val="0032609D"/>
    <w:rsid w:val="00734652"/>
    <w:rsid w:val="007E00F4"/>
    <w:rsid w:val="00A26A8E"/>
    <w:rsid w:val="00C760F9"/>
    <w:rsid w:val="00E87C6D"/>
    <w:rsid w:val="00FB45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9024D62-48B5-406D-891F-1DD76AA3BA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E00F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E00F4"/>
    <w:rPr>
      <w:sz w:val="18"/>
      <w:szCs w:val="18"/>
    </w:rPr>
  </w:style>
  <w:style w:type="paragraph" w:styleId="a4">
    <w:name w:val="footer"/>
    <w:basedOn w:val="a"/>
    <w:link w:val="Char0"/>
    <w:uiPriority w:val="99"/>
    <w:unhideWhenUsed/>
    <w:rsid w:val="007E00F4"/>
    <w:pPr>
      <w:tabs>
        <w:tab w:val="center" w:pos="4153"/>
        <w:tab w:val="right" w:pos="8306"/>
      </w:tabs>
      <w:snapToGrid w:val="0"/>
      <w:jc w:val="left"/>
    </w:pPr>
    <w:rPr>
      <w:sz w:val="18"/>
      <w:szCs w:val="18"/>
    </w:rPr>
  </w:style>
  <w:style w:type="character" w:customStyle="1" w:styleId="Char0">
    <w:name w:val="页脚 Char"/>
    <w:basedOn w:val="a0"/>
    <w:link w:val="a4"/>
    <w:uiPriority w:val="99"/>
    <w:rsid w:val="007E00F4"/>
    <w:rPr>
      <w:sz w:val="18"/>
      <w:szCs w:val="18"/>
    </w:rPr>
  </w:style>
  <w:style w:type="paragraph" w:styleId="a5">
    <w:name w:val="List Paragraph"/>
    <w:basedOn w:val="a"/>
    <w:uiPriority w:val="34"/>
    <w:qFormat/>
    <w:rsid w:val="007E00F4"/>
    <w:pPr>
      <w:ind w:firstLineChars="200" w:firstLine="420"/>
    </w:pPr>
    <w:rPr>
      <w:rFonts w:ascii="Calibri"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4</Pages>
  <Words>519</Words>
  <Characters>2961</Characters>
  <Application>Microsoft Office Word</Application>
  <DocSecurity>0</DocSecurity>
  <Lines>24</Lines>
  <Paragraphs>6</Paragraphs>
  <ScaleCrop>false</ScaleCrop>
  <Company/>
  <LinksUpToDate>false</LinksUpToDate>
  <CharactersWithSpaces>3474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dc:creator>
  <cp:keywords/>
  <dc:description/>
  <cp:lastModifiedBy>y</cp:lastModifiedBy>
  <cp:revision>3</cp:revision>
  <dcterms:created xsi:type="dcterms:W3CDTF">2019-03-06T07:44:00Z</dcterms:created>
  <dcterms:modified xsi:type="dcterms:W3CDTF">2019-03-08T06:49:00Z</dcterms:modified>
</cp:coreProperties>
</file>